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411" w:rsidRP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>R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t>EGISTRO DE ELEGIBLES</w:t>
      </w:r>
    </w:p>
    <w:p w:rsidR="004B6411" w:rsidRP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t>ESCUELA DE ECUMÉNICAS CIENCIAS DE LA RELIGIÓN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Estimada comunidad universitaria: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La Escuela de Ecuménica les invita a participar a la inscripción</w:t>
      </w:r>
    </w:p>
    <w:p w:rsidR="004B6411" w:rsidRP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t>del registro de elegibles, según el siguiente perfil:</w:t>
      </w:r>
    </w:p>
    <w:p w:rsidR="004B6411" w:rsidRP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4B6411" w:rsidRP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t>Se solicita envío de atestados para impartir los siguientes cursos: EEE 214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Documentos de la Iglesia, EEE 216 Prácticas Religiosas Cristianas Hoy, según el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Perfil 2:</w:t>
      </w:r>
    </w:p>
    <w:p w:rsidR="004B6411" w:rsidRP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4B6411" w:rsidRP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B6411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Perfil 2: Prácticas socio-religiosas y Estructuras religiosas</w:t>
      </w:r>
    </w:p>
    <w:p w:rsidR="004B6411" w:rsidRP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Grado académico:</w:t>
      </w:r>
    </w:p>
    <w:p w:rsidR="004B6411" w:rsidRP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4B6411" w:rsidRPr="004B6411" w:rsidRDefault="004B6411" w:rsidP="004B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t>Grado en teología o en Ciencias sociales, preferiblemente licenciatura. Maestría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 xml:space="preserve">en Teología, Estudios Teológicos, o Estudios </w:t>
      </w:r>
      <w:proofErr w:type="spellStart"/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t>Sociorreligiosos</w:t>
      </w:r>
      <w:proofErr w:type="spellEnd"/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t>. Se considerarán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Maestrías académicas en ciencias sociales cuya tesis se haya dedicado al estudio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de las prácticas o estructuras religiosas. Además, son atinentes a este perfil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Maestrías o Doctorados en sociología de la religión o filosofía de la religión o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estudios de género. En todos los casos en donde se requiere TFG la persona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oferente debe evidenciar investigación formal sobre prácticas o estructuras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religiosas.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La persona debería haber escrito, al menos, una tesis (muy bien calificada) en el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área específica (teología o en estudios de lo religioso) para que pueda orientar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estudiantes que realizan investigaciones.</w:t>
      </w:r>
    </w:p>
    <w:p w:rsidR="004B6411" w:rsidRPr="004B6411" w:rsidRDefault="004B6411" w:rsidP="004B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4B6411" w:rsidRDefault="004B6411" w:rsidP="004B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t>Experiencia docente:</w:t>
      </w:r>
    </w:p>
    <w:p w:rsidR="004B6411" w:rsidRPr="004B6411" w:rsidRDefault="004B6411" w:rsidP="004B6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Al menos dos años de experiencia docente universitaria. (Los aspectos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cualitativos se expondrán en el espacio para competencias necesarias para el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puesto)</w:t>
      </w:r>
    </w:p>
    <w:p w:rsidR="004B6411" w:rsidRP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t>Producción intelectual:</w:t>
      </w:r>
    </w:p>
    <w:p w:rsidR="004B6411" w:rsidRP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Al menos 2 puntos en producción intelectual formalmente publicada con aval de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comité editorial. No se recibirán producciones sin publicar, ni ponencias, ni textos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sin revisión de pares. La producción de la persona oferente debe estar dentro de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las áreas de este perfil.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Idioma: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Tener manejo instrumental de una lengua diferente al español, certificado por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alguna de las escuelas de lenguas de las universidades públicas, mediante un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título que así lo indique o bien contar con una certificación de nivel B1 (Marco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Común Europeo de Idiomas) o su equivalente emitido por una instancia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certificadora debidamente reconocida.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lastRenderedPageBreak/>
        <w:t>Aspectos cualitativos: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Conocimiento y experiencia en la plataforma Moodle para la educación virtual.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Disposición para el trabajo colaborativo y experiencia en el mismo.</w:t>
      </w:r>
    </w:p>
    <w:p w:rsidR="004B6411" w:rsidRP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4B6411" w:rsidRP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Los documentos se deben enviar al correo: </w:t>
      </w:r>
      <w:hyperlink r:id="rId4" w:tgtFrame="_blank" w:history="1">
        <w:r w:rsidRPr="004B64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R"/>
          </w:rPr>
          <w:t>franciscomenaoreamuno@gmail.com</w:t>
        </w:r>
      </w:hyperlink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, con copia a </w:t>
      </w:r>
      <w:hyperlink r:id="rId5" w:tgtFrame="_blank" w:history="1">
        <w:r w:rsidRPr="004B64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R"/>
          </w:rPr>
          <w:t>ecumenica@una.cr</w:t>
        </w:r>
      </w:hyperlink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t>. Toda la documentación debe venir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escaneada, legible y con la debida constancia o certificación. Para el orden de la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entrega se inicia con una Hoja de vida que dé cuenta de la trayectoria de la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persona oferente en el orden de grados y posgrados con título, si es título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extranjero debe estar debidamente reconocido en el país. Otros cursos con su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título, constancia de tiempo servido en centros de enseñanza superior, copia de la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 xml:space="preserve">producción intelectual y certificación de idioma. </w:t>
      </w:r>
    </w:p>
    <w:p w:rsidR="004B6411" w:rsidRP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4B6411" w:rsidRP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Se informa que no se recibirán solicitudes incompletas. </w:t>
      </w:r>
    </w:p>
    <w:p w:rsidR="004B6411" w:rsidRP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t>Rige a partir de la publicación hasta el 13 de enero del 2023.</w:t>
      </w:r>
    </w:p>
    <w:p w:rsidR="004B6411" w:rsidRP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4B6411" w:rsidRPr="004B6411" w:rsidRDefault="004B6411" w:rsidP="004B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t>Atentamente,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proofErr w:type="spellStart"/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t>MSc</w:t>
      </w:r>
      <w:proofErr w:type="spellEnd"/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. Jorge Alberto Rojas </w:t>
      </w:r>
      <w:proofErr w:type="spellStart"/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t>Rojas</w:t>
      </w:r>
      <w:bookmarkStart w:id="0" w:name="_GoBack"/>
      <w:bookmarkEnd w:id="0"/>
      <w:proofErr w:type="spellEnd"/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 xml:space="preserve">Director </w:t>
      </w:r>
      <w:r w:rsidRPr="004B6411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4B6411">
        <w:rPr>
          <w:rFonts w:ascii="Times New Roman" w:eastAsia="Times New Roman" w:hAnsi="Times New Roman" w:cs="Times New Roman"/>
          <w:color w:val="888888"/>
          <w:sz w:val="24"/>
          <w:szCs w:val="24"/>
          <w:lang w:eastAsia="es-CR"/>
        </w:rPr>
        <w:t>Escuela de Ecuménica Ciencias de la Religión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81"/>
      </w:tblGrid>
      <w:tr w:rsidR="004B6411" w:rsidRPr="004B6411" w:rsidTr="004B6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411" w:rsidRPr="004B6411" w:rsidRDefault="004B6411" w:rsidP="004B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4B6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R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s://lh3.googleusercontent.com/a/AEdFTp6GQFq7q277IOqcfdqDPjTJW_bsJy8iDbw1gmB0=s40-p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mp_6" descr="https://lh3.googleusercontent.com/a/AEdFTp6GQFq7q277IOqcfdqDPjTJW_bsJy8iDbw1gmB0=s40-p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B6411" w:rsidRPr="004B6411" w:rsidRDefault="004B6411" w:rsidP="004B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</w:p>
        </w:tc>
      </w:tr>
    </w:tbl>
    <w:p w:rsidR="00BE728B" w:rsidRDefault="00BE728B"/>
    <w:sectPr w:rsidR="00BE72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11"/>
    <w:rsid w:val="004B6411"/>
    <w:rsid w:val="00B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1CBB"/>
  <w15:chartTrackingRefBased/>
  <w15:docId w15:val="{F14EA29F-D98E-4A72-AB0F-77AD4567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B6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5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7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65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05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8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2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64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84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0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93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38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0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27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85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93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75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27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12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ecumenica@una.cr" TargetMode="External"/><Relationship Id="rId4" Type="http://schemas.openxmlformats.org/officeDocument/2006/relationships/hyperlink" Target="mailto:franciscomenaoreamun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UNA</cp:lastModifiedBy>
  <cp:revision>1</cp:revision>
  <dcterms:created xsi:type="dcterms:W3CDTF">2022-12-08T18:12:00Z</dcterms:created>
  <dcterms:modified xsi:type="dcterms:W3CDTF">2022-12-08T18:13:00Z</dcterms:modified>
</cp:coreProperties>
</file>