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Table4"/>
        <w:tblW w:w="9351" w:type="dxa"/>
        <w:tblLook w:val="04A0"/>
      </w:tblPr>
      <w:tblGrid>
        <w:gridCol w:w="9351"/>
      </w:tblGrid>
      <w:tr w:rsidR="0051777B" w:rsidRPr="0051777B" w:rsidTr="00830A80">
        <w:trPr>
          <w:cnfStyle w:val="100000000000"/>
          <w:trHeight w:val="605"/>
        </w:trPr>
        <w:tc>
          <w:tcPr>
            <w:cnfStyle w:val="001000000000"/>
            <w:tcW w:w="9351" w:type="dxa"/>
          </w:tcPr>
          <w:p w:rsidR="0051777B" w:rsidRPr="0051777B" w:rsidRDefault="004E332D" w:rsidP="00D47C1B">
            <w:pPr>
              <w:rPr>
                <w:sz w:val="36"/>
              </w:rPr>
            </w:pPr>
            <w:r>
              <w:rPr>
                <w:sz w:val="36"/>
              </w:rPr>
              <w:t>Proyecto Tierra Encantada</w:t>
            </w:r>
            <w:r w:rsidR="0051777B" w:rsidRPr="0051777B">
              <w:rPr>
                <w:sz w:val="36"/>
              </w:rPr>
              <w:t xml:space="preserve"> </w:t>
            </w:r>
          </w:p>
        </w:tc>
      </w:tr>
      <w:tr w:rsidR="0051777B" w:rsidRPr="0051777B" w:rsidTr="00830A80">
        <w:trPr>
          <w:cnfStyle w:val="000000100000"/>
          <w:trHeight w:val="571"/>
        </w:trPr>
        <w:tc>
          <w:tcPr>
            <w:cnfStyle w:val="001000000000"/>
            <w:tcW w:w="9351" w:type="dxa"/>
          </w:tcPr>
          <w:p w:rsidR="004E332D" w:rsidRDefault="004E332D" w:rsidP="004E332D">
            <w:r w:rsidRPr="004E332D">
              <w:rPr>
                <w:b w:val="0"/>
                <w:bCs w:val="0"/>
              </w:rPr>
              <w:t>El proyecto busca apoyar la recuperación y el fortalecimiento de la sabiduría e identidad de los pueblos originarios participantes desde</w:t>
            </w:r>
            <w:r>
              <w:rPr>
                <w:b w:val="0"/>
                <w:bCs w:val="0"/>
              </w:rPr>
              <w:t>:</w:t>
            </w:r>
            <w:r w:rsidRPr="004E332D">
              <w:rPr>
                <w:b w:val="0"/>
                <w:bCs w:val="0"/>
              </w:rPr>
              <w:t xml:space="preserve"> la afirmación de su memoria histórica, </w:t>
            </w:r>
            <w:r>
              <w:rPr>
                <w:b w:val="0"/>
                <w:bCs w:val="0"/>
              </w:rPr>
              <w:t xml:space="preserve">la </w:t>
            </w:r>
            <w:proofErr w:type="spellStart"/>
            <w:r w:rsidRPr="004E332D">
              <w:rPr>
                <w:b w:val="0"/>
                <w:bCs w:val="0"/>
              </w:rPr>
              <w:t>visibilización</w:t>
            </w:r>
            <w:proofErr w:type="spellEnd"/>
            <w:r w:rsidRPr="004E332D">
              <w:rPr>
                <w:b w:val="0"/>
                <w:bCs w:val="0"/>
              </w:rPr>
              <w:t xml:space="preserve"> de sus culturas en la sociedad costarricense</w:t>
            </w:r>
            <w:r>
              <w:rPr>
                <w:b w:val="0"/>
                <w:bCs w:val="0"/>
              </w:rPr>
              <w:t xml:space="preserve">, la </w:t>
            </w:r>
            <w:r w:rsidRPr="004E332D">
              <w:rPr>
                <w:b w:val="0"/>
                <w:bCs w:val="0"/>
              </w:rPr>
              <w:t>promoción del derecho indígena, y el diálogo de saberes.</w:t>
            </w:r>
          </w:p>
          <w:p w:rsidR="004E332D" w:rsidRDefault="004E332D" w:rsidP="004E332D">
            <w:r>
              <w:rPr>
                <w:b w:val="0"/>
                <w:bCs w:val="0"/>
              </w:rPr>
              <w:t xml:space="preserve">El equipo de trabajo está integrado por </w:t>
            </w:r>
            <w:proofErr w:type="spellStart"/>
            <w:r>
              <w:rPr>
                <w:b w:val="0"/>
                <w:bCs w:val="0"/>
              </w:rPr>
              <w:t>Floribeth</w:t>
            </w:r>
            <w:proofErr w:type="spellEnd"/>
            <w:r>
              <w:rPr>
                <w:b w:val="0"/>
                <w:bCs w:val="0"/>
              </w:rPr>
              <w:t xml:space="preserve"> Sánchez Espinoza (bibliotecóloga), Carlos Cruz </w:t>
            </w:r>
            <w:proofErr w:type="spellStart"/>
            <w:r>
              <w:rPr>
                <w:b w:val="0"/>
                <w:bCs w:val="0"/>
              </w:rPr>
              <w:t>Cháves</w:t>
            </w:r>
            <w:proofErr w:type="spellEnd"/>
            <w:r>
              <w:rPr>
                <w:b w:val="0"/>
                <w:bCs w:val="0"/>
              </w:rPr>
              <w:t xml:space="preserve"> (historiador) y Víctor Madrigal Sánchez (teólogo). </w:t>
            </w:r>
            <w:r w:rsidR="00D64F2F">
              <w:rPr>
                <w:b w:val="0"/>
                <w:bCs w:val="0"/>
              </w:rPr>
              <w:t xml:space="preserve"> Nos proponemos trabajar en el registro de la sabiduría de hombres y mujeres destacadas de la comunidad considerados como libros vivientes. Así, deseamos conservar para las futuras generaciones registros de audio, video y fotografía de personas destacadas de las comunidades. </w:t>
            </w:r>
          </w:p>
          <w:p w:rsidR="00D64F2F" w:rsidRDefault="00D64F2F" w:rsidP="004E332D">
            <w:r>
              <w:rPr>
                <w:b w:val="0"/>
                <w:bCs w:val="0"/>
              </w:rPr>
              <w:t xml:space="preserve">Nos interesa la reconstrucción de la historia local de los pueblos  indígenas participantes como una forma de  apropiación  de las raíces culturales,  y la historia de las luchas por la preservación del legado histórico de sus pueblos. </w:t>
            </w:r>
          </w:p>
          <w:p w:rsidR="0051777B" w:rsidRDefault="00D64F2F" w:rsidP="00D47C1B">
            <w:r>
              <w:rPr>
                <w:b w:val="0"/>
                <w:bCs w:val="0"/>
              </w:rPr>
              <w:t xml:space="preserve">También nos proponemos hacer un monitoreo de los derechos  humanos y de los conflictos  principalmente por tierra y territorios en la zona sur de Costa Rica. </w:t>
            </w:r>
          </w:p>
          <w:p w:rsidR="00830A80" w:rsidRPr="00830A80" w:rsidRDefault="00830A80" w:rsidP="00D47C1B">
            <w:pPr>
              <w:rPr>
                <w:b w:val="0"/>
                <w:bCs w:val="0"/>
              </w:rPr>
            </w:pPr>
          </w:p>
        </w:tc>
      </w:tr>
      <w:tr w:rsidR="0051777B" w:rsidRPr="0051777B" w:rsidTr="00830A80">
        <w:trPr>
          <w:trHeight w:val="605"/>
        </w:trPr>
        <w:tc>
          <w:tcPr>
            <w:cnfStyle w:val="001000000000"/>
            <w:tcW w:w="9351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  <w:r w:rsidRPr="0051777B">
              <w:t>Nombre y correo electrónico de la persona que coordina</w:t>
            </w:r>
          </w:p>
          <w:p w:rsidR="0051777B" w:rsidRDefault="004E332D" w:rsidP="00D47C1B">
            <w:r>
              <w:rPr>
                <w:b w:val="0"/>
                <w:bCs w:val="0"/>
              </w:rPr>
              <w:t>Carlos Cruz Chaves  Sede Chorotega, Nicoya</w:t>
            </w:r>
          </w:p>
          <w:p w:rsidR="00B5568E" w:rsidRDefault="00C37A22" w:rsidP="00D47C1B">
            <w:pPr>
              <w:rPr>
                <w:b w:val="0"/>
                <w:bCs w:val="0"/>
              </w:rPr>
            </w:pPr>
            <w:hyperlink r:id="rId4" w:history="1">
              <w:r w:rsidR="00B5568E" w:rsidRPr="00FB35CC">
                <w:rPr>
                  <w:rStyle w:val="Hipervnculo"/>
                </w:rPr>
                <w:t>carlos.cruz.chaves@una.cr</w:t>
              </w:r>
            </w:hyperlink>
            <w:r w:rsidR="00B5568E">
              <w:rPr>
                <w:b w:val="0"/>
                <w:bCs w:val="0"/>
              </w:rPr>
              <w:t xml:space="preserve"> </w:t>
            </w:r>
          </w:p>
          <w:p w:rsidR="0051777B" w:rsidRPr="0051777B" w:rsidRDefault="0051777B" w:rsidP="00D47C1B"/>
        </w:tc>
      </w:tr>
      <w:tr w:rsidR="0051777B" w:rsidTr="00830A80">
        <w:trPr>
          <w:cnfStyle w:val="000000100000"/>
          <w:trHeight w:val="571"/>
        </w:trPr>
        <w:tc>
          <w:tcPr>
            <w:cnfStyle w:val="001000000000"/>
            <w:tcW w:w="9351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Pr="00830A80" w:rsidRDefault="004E332D" w:rsidP="00D47C1B">
            <w:r>
              <w:rPr>
                <w:noProof/>
                <w:lang w:eastAsia="es-CR"/>
              </w:rPr>
              <w:drawing>
                <wp:inline distT="0" distB="0" distL="0" distR="0">
                  <wp:extent cx="1419225" cy="16287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77B" w:rsidRPr="00830A80" w:rsidRDefault="00B5568E" w:rsidP="00D47C1B">
            <w:pPr>
              <w:rPr>
                <w:b w:val="0"/>
                <w:bCs w:val="0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2543175" cy="2879848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770" cy="2892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51777B" w:rsidRDefault="0051777B" w:rsidP="0051777B"/>
    <w:sectPr w:rsidR="0051777B" w:rsidSect="00C37A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777B"/>
    <w:rsid w:val="00015ECA"/>
    <w:rsid w:val="001A3271"/>
    <w:rsid w:val="004E332D"/>
    <w:rsid w:val="0051777B"/>
    <w:rsid w:val="006B6FCE"/>
    <w:rsid w:val="00830A80"/>
    <w:rsid w:val="009944D2"/>
    <w:rsid w:val="00B5568E"/>
    <w:rsid w:val="00C37A22"/>
    <w:rsid w:val="00D6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B5568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568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carlos.cruz.chaves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EECR Escuela Ecuménica</dc:creator>
  <cp:lastModifiedBy>una</cp:lastModifiedBy>
  <cp:revision>2</cp:revision>
  <dcterms:created xsi:type="dcterms:W3CDTF">2019-03-27T22:14:00Z</dcterms:created>
  <dcterms:modified xsi:type="dcterms:W3CDTF">2019-03-27T22:14:00Z</dcterms:modified>
</cp:coreProperties>
</file>